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VERZOEK AAN DE KLEINE SYNODE TOT VERLENING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VAN EMERITAAT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 bedoeld in ordinantie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omcirkelen of invullen met blokletters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versie 2023-06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Ondergetekende,</w:t>
      </w:r>
    </w:p>
    <w:p w:rsidR="00000000" w:rsidDel="00000000" w:rsidP="00000000" w:rsidRDefault="00000000" w:rsidRPr="00000000" w14:paraId="0000000A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0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Volledige voornamen   </w:t>
        <w:tab/>
        <w:t xml:space="preserve">……………………………………………….……………..…...…… man  /  vrouw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Achternaam:</w:t>
        <w:tab/>
        <w:tab/>
        <w:t xml:space="preserve">…………………………………………………………………………………………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0E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Straatnaam:</w:t>
        <w:tab/>
        <w:tab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Postcode:</w:t>
        <w:tab/>
        <w:tab/>
        <w:t xml:space="preserve">…………………</w:t>
        <w:tab/>
        <w:t xml:space="preserve">Plaats:</w:t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11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</w:t>
        <w:tab/>
        <w:tab/>
        <w:tab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Telefoon:</w:t>
        <w:tab/>
        <w:tab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Geboortedatum:</w:t>
        <w:tab/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vraagt hierbij </w:t>
      </w:r>
      <w:r w:rsidDel="00000000" w:rsidR="00000000" w:rsidRPr="00000000">
        <w:rPr>
          <w:rFonts w:ascii="Arial" w:cs="Arial" w:eastAsia="Arial" w:hAnsi="Arial"/>
          <w:rtl w:val="0"/>
        </w:rPr>
        <w:t xml:space="preserve">om emeritus verklaard te worden op …………...…………………..…………………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datum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vanwege het bereiken van de voor mij geldende AOW-datum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vanwege de overeenstemming die ik heb bereikt met het Pensioenfonds Zorg en Welzijn tot </w:t>
        <w:br w:type="textWrapping"/>
        <w:t xml:space="preserve">vervroeging van het ouderdomspensioen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vanwege de overeenstemming die ik heb bereikt met de kerkenraad van mijn gemeente tot uitstel van de datum van emeritaat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57" w:right="0" w:hanging="35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vanwege de uitspraak van de keuringsarts of arbeidsdeskundige dat ik recht heb op een uitkering of wachtgeld wegens volledige arbeidsongeschiktheid als predikant.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 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plaats: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ondertekening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………………………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…………………………..………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line="30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Inzenden aan Beheercommissie centrale kas predikantstraktementen, Postbus 8504, 3503 RM Utrecht, bij voorkeur per mail: predikantstraktementen@protestantsekerk.nl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Fo3QoyeO9AvLMkEiMvE4YBUpQ==">CgMxLjA4AHIhMVMyOHQzZGFyc3V0WFZfcFBISHdtUXZKTWN0MXl0TG9Q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